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94A88" w14:textId="77777777" w:rsidR="00BE6970" w:rsidRPr="00972578" w:rsidRDefault="00BE6970" w:rsidP="00972578">
      <w:pPr>
        <w:spacing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sv-SE"/>
        </w:rPr>
      </w:pPr>
    </w:p>
    <w:p w14:paraId="2E365D1F" w14:textId="342C9743" w:rsidR="00E15C76" w:rsidRDefault="00E15C76" w:rsidP="005C443C">
      <w:pPr>
        <w:jc w:val="center"/>
        <w:rPr>
          <w:b/>
          <w:color w:val="0070C0"/>
          <w:sz w:val="44"/>
          <w:lang w:val="en-US"/>
        </w:rPr>
      </w:pPr>
      <w:proofErr w:type="spellStart"/>
      <w:r>
        <w:rPr>
          <w:b/>
          <w:color w:val="0070C0"/>
          <w:sz w:val="44"/>
          <w:lang w:val="en-US"/>
        </w:rPr>
        <w:t>Inbjudan</w:t>
      </w:r>
      <w:proofErr w:type="spellEnd"/>
      <w:r w:rsidR="005C443C" w:rsidRPr="001C0C66">
        <w:rPr>
          <w:b/>
          <w:color w:val="0070C0"/>
          <w:sz w:val="44"/>
          <w:lang w:val="en-US"/>
        </w:rPr>
        <w:t xml:space="preserve"> </w:t>
      </w:r>
    </w:p>
    <w:p w14:paraId="317D3320" w14:textId="27E24323" w:rsidR="00DF2E84" w:rsidRPr="001C0C66" w:rsidRDefault="001C0C66" w:rsidP="005C443C">
      <w:pPr>
        <w:jc w:val="center"/>
        <w:rPr>
          <w:b/>
          <w:color w:val="0070C0"/>
          <w:sz w:val="72"/>
          <w:lang w:val="en-US"/>
        </w:rPr>
      </w:pPr>
      <w:r w:rsidRPr="001C0C66">
        <w:rPr>
          <w:b/>
          <w:color w:val="0070C0"/>
          <w:sz w:val="72"/>
          <w:lang w:val="en-US"/>
        </w:rPr>
        <w:t>Nordic Champions League</w:t>
      </w:r>
      <w:r w:rsidR="00DF2E84" w:rsidRPr="001C0C66">
        <w:rPr>
          <w:b/>
          <w:color w:val="0070C0"/>
          <w:sz w:val="72"/>
          <w:lang w:val="en-US"/>
        </w:rPr>
        <w:t xml:space="preserve"> </w:t>
      </w:r>
      <w:proofErr w:type="spellStart"/>
      <w:r>
        <w:rPr>
          <w:b/>
          <w:color w:val="0070C0"/>
          <w:sz w:val="72"/>
          <w:lang w:val="en-US"/>
        </w:rPr>
        <w:t>E</w:t>
      </w:r>
      <w:r w:rsidRPr="001C0C66">
        <w:rPr>
          <w:b/>
          <w:color w:val="0070C0"/>
          <w:sz w:val="72"/>
          <w:lang w:val="en-US"/>
        </w:rPr>
        <w:t>linnebandy</w:t>
      </w:r>
      <w:proofErr w:type="spellEnd"/>
      <w:r w:rsidR="005C443C" w:rsidRPr="001C0C66">
        <w:rPr>
          <w:b/>
          <w:color w:val="0070C0"/>
          <w:sz w:val="72"/>
          <w:lang w:val="en-US"/>
        </w:rPr>
        <w:t xml:space="preserve"> </w:t>
      </w:r>
      <w:r w:rsidR="00DF2E84" w:rsidRPr="001C0C66">
        <w:rPr>
          <w:b/>
          <w:color w:val="0070C0"/>
          <w:sz w:val="72"/>
          <w:lang w:val="en-US"/>
        </w:rPr>
        <w:t>20</w:t>
      </w:r>
      <w:r>
        <w:rPr>
          <w:b/>
          <w:color w:val="0070C0"/>
          <w:sz w:val="72"/>
          <w:lang w:val="en-US"/>
        </w:rPr>
        <w:t>24</w:t>
      </w:r>
    </w:p>
    <w:p w14:paraId="2B1F25CC" w14:textId="77777777" w:rsidR="00DF2E84" w:rsidRPr="001C0C66" w:rsidRDefault="00DF2E84" w:rsidP="005C443C">
      <w:pPr>
        <w:jc w:val="center"/>
        <w:rPr>
          <w:lang w:val="en-US"/>
        </w:rPr>
      </w:pPr>
    </w:p>
    <w:p w14:paraId="64F9CE69" w14:textId="77777777" w:rsidR="00DF2E84" w:rsidRDefault="00DF2E84" w:rsidP="005C443C">
      <w:pPr>
        <w:jc w:val="center"/>
      </w:pPr>
      <w:r>
        <w:rPr>
          <w:noProof/>
        </w:rPr>
        <w:drawing>
          <wp:inline distT="0" distB="0" distL="0" distR="0" wp14:anchorId="0763BA6B" wp14:editId="17F34356">
            <wp:extent cx="6274597" cy="29357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25" cy="29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08109" w14:textId="77777777" w:rsidR="005C443C" w:rsidRDefault="005C443C" w:rsidP="005C443C">
      <w:pPr>
        <w:jc w:val="center"/>
      </w:pPr>
    </w:p>
    <w:p w14:paraId="1D132FE1" w14:textId="77777777" w:rsidR="003724CE" w:rsidRPr="00CA18A7" w:rsidRDefault="005C443C" w:rsidP="003724CE">
      <w:pPr>
        <w:jc w:val="center"/>
        <w:rPr>
          <w:color w:val="0070C0"/>
          <w:sz w:val="56"/>
        </w:rPr>
      </w:pPr>
      <w:r w:rsidRPr="00CA18A7">
        <w:rPr>
          <w:color w:val="0070C0"/>
          <w:sz w:val="56"/>
        </w:rPr>
        <w:t>FIFH Hallen,</w:t>
      </w:r>
      <w:r w:rsidR="003724CE" w:rsidRPr="00CA18A7">
        <w:rPr>
          <w:color w:val="0070C0"/>
          <w:sz w:val="56"/>
        </w:rPr>
        <w:t xml:space="preserve"> Pildammsvägen 26, </w:t>
      </w:r>
      <w:r w:rsidRPr="00CA18A7">
        <w:rPr>
          <w:color w:val="0070C0"/>
          <w:sz w:val="56"/>
        </w:rPr>
        <w:t>Malmö</w:t>
      </w:r>
    </w:p>
    <w:p w14:paraId="04209D03" w14:textId="1AFAEC26" w:rsidR="00BC0061" w:rsidRPr="008556DC" w:rsidRDefault="007B56C0" w:rsidP="003724CE">
      <w:pPr>
        <w:jc w:val="center"/>
        <w:rPr>
          <w:b/>
          <w:color w:val="0070C0"/>
          <w:sz w:val="56"/>
        </w:rPr>
      </w:pPr>
      <w:r w:rsidRPr="008556DC">
        <w:rPr>
          <w:b/>
          <w:color w:val="0070C0"/>
          <w:sz w:val="56"/>
        </w:rPr>
        <w:t>2</w:t>
      </w:r>
      <w:r w:rsidR="001C0C66">
        <w:rPr>
          <w:b/>
          <w:color w:val="0070C0"/>
          <w:sz w:val="56"/>
        </w:rPr>
        <w:t>1</w:t>
      </w:r>
      <w:r w:rsidRPr="008556DC">
        <w:rPr>
          <w:b/>
          <w:color w:val="0070C0"/>
          <w:sz w:val="56"/>
        </w:rPr>
        <w:t>–2</w:t>
      </w:r>
      <w:r w:rsidR="001C0C66">
        <w:rPr>
          <w:b/>
          <w:color w:val="0070C0"/>
          <w:sz w:val="56"/>
        </w:rPr>
        <w:t>2</w:t>
      </w:r>
      <w:r w:rsidR="005C443C" w:rsidRPr="008556DC">
        <w:rPr>
          <w:b/>
          <w:color w:val="0070C0"/>
          <w:sz w:val="56"/>
        </w:rPr>
        <w:t xml:space="preserve"> </w:t>
      </w:r>
      <w:r w:rsidR="00453F10">
        <w:rPr>
          <w:b/>
          <w:color w:val="0070C0"/>
          <w:sz w:val="56"/>
        </w:rPr>
        <w:t>September</w:t>
      </w:r>
      <w:r w:rsidR="003724CE" w:rsidRPr="008556DC">
        <w:rPr>
          <w:b/>
          <w:color w:val="0070C0"/>
          <w:sz w:val="56"/>
        </w:rPr>
        <w:t xml:space="preserve"> </w:t>
      </w:r>
    </w:p>
    <w:p w14:paraId="7234407F" w14:textId="5BA80EC3" w:rsidR="00BC0061" w:rsidRDefault="00BC0061" w:rsidP="00BC0061">
      <w:pPr>
        <w:rPr>
          <w:color w:val="0070C0"/>
          <w:sz w:val="56"/>
        </w:rPr>
      </w:pPr>
      <w:r>
        <w:rPr>
          <w:color w:val="0070C0"/>
          <w:sz w:val="56"/>
        </w:rPr>
        <w:t xml:space="preserve">   </w:t>
      </w:r>
      <w:r>
        <w:rPr>
          <w:noProof/>
        </w:rPr>
        <w:drawing>
          <wp:inline distT="0" distB="0" distL="0" distR="0" wp14:anchorId="305F29C2" wp14:editId="1C642B26">
            <wp:extent cx="691116" cy="691116"/>
            <wp:effectExtent l="0" t="0" r="0" b="0"/>
            <wp:docPr id="18" name="Picture 18" descr="C:\Users\ERAHELV\AppData\Local\Microsoft\Windows\Temporary Internet Files\Content.MSO\DFD35F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AHELV\AppData\Local\Microsoft\Windows\Temporary Internet Files\Content.MSO\DFD35F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45" cy="7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CFF">
        <w:rPr>
          <w:color w:val="0070C0"/>
          <w:sz w:val="56"/>
        </w:rPr>
        <w:t xml:space="preserve"> </w:t>
      </w:r>
      <w:r w:rsidR="00B52CFF">
        <w:rPr>
          <w:noProof/>
        </w:rPr>
        <w:drawing>
          <wp:inline distT="0" distB="0" distL="0" distR="0" wp14:anchorId="6C31FEFE" wp14:editId="5510344F">
            <wp:extent cx="606056" cy="606056"/>
            <wp:effectExtent l="0" t="0" r="3810" b="3810"/>
            <wp:docPr id="4" name="Picture 4" descr="https://elhockey.dk/wp-content/uploads/2016/08/Logo-til-tr%C3%B8je01-128x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hockey.dk/wp-content/uploads/2016/08/Logo-til-tr%C3%B8je01-128x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66" cy="61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CFF">
        <w:rPr>
          <w:color w:val="0070C0"/>
          <w:sz w:val="56"/>
        </w:rPr>
        <w:t xml:space="preserve"> </w:t>
      </w:r>
      <w:r w:rsidR="00B52CFF">
        <w:rPr>
          <w:noProof/>
        </w:rPr>
        <w:drawing>
          <wp:inline distT="0" distB="0" distL="0" distR="0" wp14:anchorId="724E3014" wp14:editId="2B6F46F9">
            <wp:extent cx="659218" cy="603114"/>
            <wp:effectExtent l="0" t="0" r="7620" b="6985"/>
            <wp:docPr id="5" name="Picture 5" descr="C:\Users\ERAHELV\AppData\Local\Microsoft\Windows\Temporary Internet Files\Content.MSO\55071C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AHELV\AppData\Local\Microsoft\Windows\Temporary Internet Files\Content.MSO\55071CE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51" cy="62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CFF">
        <w:rPr>
          <w:color w:val="0070C0"/>
          <w:sz w:val="56"/>
        </w:rPr>
        <w:t xml:space="preserve"> </w:t>
      </w:r>
      <w:r w:rsidR="00B52CFF" w:rsidRPr="00972578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eastAsia="sv-SE"/>
        </w:rPr>
        <w:drawing>
          <wp:inline distT="0" distB="0" distL="0" distR="0" wp14:anchorId="743A8C49" wp14:editId="29278056">
            <wp:extent cx="1473609" cy="546100"/>
            <wp:effectExtent l="0" t="0" r="0" b="6350"/>
            <wp:docPr id="6" name="Picture 6" descr="https://scontent-sjc3-1.xx.fbcdn.net/v/t1.0-9/580736_460251410689864_1292245783_n.jpg?_nc_cat=105&amp;oh=3cde37878305d2ec87a98454beac9f1e&amp;oe=5C4A8C6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sjc3-1.xx.fbcdn.net/v/t1.0-9/580736_460251410689864_1292245783_n.jpg?_nc_cat=105&amp;oh=3cde37878305d2ec87a98454beac9f1e&amp;oe=5C4A8C6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88" cy="64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CFF">
        <w:rPr>
          <w:color w:val="0070C0"/>
          <w:sz w:val="56"/>
        </w:rPr>
        <w:t xml:space="preserve"> </w:t>
      </w:r>
      <w:r w:rsidR="00420DBE">
        <w:rPr>
          <w:noProof/>
          <w:color w:val="0070C0"/>
          <w:sz w:val="56"/>
        </w:rPr>
        <w:drawing>
          <wp:inline distT="0" distB="0" distL="0" distR="0" wp14:anchorId="72EB0B89" wp14:editId="3127BAAB">
            <wp:extent cx="662940" cy="55245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00" cy="55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2CFF">
        <w:rPr>
          <w:color w:val="0070C0"/>
          <w:sz w:val="56"/>
        </w:rPr>
        <w:t xml:space="preserve"> </w:t>
      </w:r>
      <w:r>
        <w:rPr>
          <w:noProof/>
        </w:rPr>
        <w:drawing>
          <wp:inline distT="0" distB="0" distL="0" distR="0" wp14:anchorId="022D4692" wp14:editId="577A65B1">
            <wp:extent cx="980045" cy="601393"/>
            <wp:effectExtent l="0" t="0" r="0" b="8255"/>
            <wp:docPr id="19" name="Picture 19" descr="C:\Users\ERAHELV\AppData\Local\Microsoft\Windows\Temporary Internet Files\Content.MSO\C38C1B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AHELV\AppData\Local\Microsoft\Windows\Temporary Internet Files\Content.MSO\C38C1B5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74" cy="6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EB9F" w14:textId="77777777" w:rsidR="00B52CFF" w:rsidRPr="00BC0061" w:rsidRDefault="00B52CFF" w:rsidP="00BC0061">
      <w:pPr>
        <w:rPr>
          <w:color w:val="0070C0"/>
          <w:sz w:val="56"/>
        </w:rPr>
      </w:pPr>
    </w:p>
    <w:p w14:paraId="34446E03" w14:textId="648C3AC1" w:rsidR="003724CE" w:rsidRPr="00B52CFF" w:rsidRDefault="00BC0061" w:rsidP="00DA4018">
      <w:pPr>
        <w:rPr>
          <w:color w:val="0070C0"/>
          <w:sz w:val="56"/>
        </w:rPr>
      </w:pPr>
      <w:r w:rsidRPr="00BC0061">
        <w:rPr>
          <w:noProof/>
          <w:color w:val="0070C0"/>
          <w:sz w:val="56"/>
        </w:rPr>
        <w:drawing>
          <wp:inline distT="0" distB="0" distL="0" distR="0" wp14:anchorId="375557B2" wp14:editId="6AFE4485">
            <wp:extent cx="1670050" cy="848352"/>
            <wp:effectExtent l="0" t="0" r="6350" b="9525"/>
            <wp:docPr id="16" name="Picture 16" descr="C:\Users\ERAHELV\AppData\Local\Microsoft\Windows\Temporary Internet Files\Content.MSO\2E322AC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RAHELV\AppData\Local\Microsoft\Windows\Temporary Internet Files\Content.MSO\2E322AC5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05" cy="85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56"/>
        </w:rPr>
        <w:tab/>
      </w:r>
      <w:r>
        <w:rPr>
          <w:color w:val="0070C0"/>
          <w:sz w:val="56"/>
        </w:rPr>
        <w:tab/>
      </w:r>
      <w:r>
        <w:rPr>
          <w:color w:val="0070C0"/>
          <w:sz w:val="56"/>
        </w:rPr>
        <w:tab/>
      </w:r>
      <w:r w:rsidRPr="00BC0061">
        <w:rPr>
          <w:noProof/>
          <w:color w:val="0070C0"/>
          <w:sz w:val="56"/>
        </w:rPr>
        <w:drawing>
          <wp:inline distT="0" distB="0" distL="0" distR="0" wp14:anchorId="329383ED" wp14:editId="5B8F6057">
            <wp:extent cx="1404698" cy="748382"/>
            <wp:effectExtent l="0" t="0" r="5080" b="0"/>
            <wp:docPr id="17" name="Picture 17" descr="C:\Users\ERAHELV\AppData\Local\Microsoft\Windows\Temporary Internet Files\Content.MSO\94AE6E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RAHELV\AppData\Local\Microsoft\Windows\Temporary Internet Files\Content.MSO\94AE6E1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79" cy="76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3F42" w14:textId="6FBDFF04" w:rsidR="00AC19C6" w:rsidRPr="006A42D7" w:rsidRDefault="006A42D7" w:rsidP="00DA4018">
      <w:pPr>
        <w:rPr>
          <w:b/>
          <w:color w:val="0070C0"/>
          <w:sz w:val="44"/>
          <w:lang w:val="en-US"/>
        </w:rPr>
      </w:pPr>
      <w:r w:rsidRPr="006A42D7">
        <w:rPr>
          <w:b/>
          <w:color w:val="0070C0"/>
          <w:sz w:val="44"/>
          <w:lang w:val="en-US"/>
        </w:rPr>
        <w:lastRenderedPageBreak/>
        <w:t>Nordic Champions League</w:t>
      </w:r>
      <w:r w:rsidR="006F5CCF" w:rsidRPr="006A42D7">
        <w:rPr>
          <w:b/>
          <w:color w:val="0070C0"/>
          <w:sz w:val="44"/>
          <w:lang w:val="en-US"/>
        </w:rPr>
        <w:t xml:space="preserve"> i </w:t>
      </w:r>
      <w:proofErr w:type="spellStart"/>
      <w:r w:rsidRPr="006A42D7">
        <w:rPr>
          <w:b/>
          <w:color w:val="0070C0"/>
          <w:sz w:val="44"/>
          <w:lang w:val="en-US"/>
        </w:rPr>
        <w:t>elinnebandy</w:t>
      </w:r>
      <w:proofErr w:type="spellEnd"/>
      <w:r w:rsidR="006F5CCF" w:rsidRPr="006A42D7">
        <w:rPr>
          <w:b/>
          <w:color w:val="0070C0"/>
          <w:sz w:val="44"/>
          <w:lang w:val="en-US"/>
        </w:rPr>
        <w:t xml:space="preserve"> 20</w:t>
      </w:r>
      <w:r w:rsidR="00420DBE" w:rsidRPr="006A42D7">
        <w:rPr>
          <w:b/>
          <w:color w:val="0070C0"/>
          <w:sz w:val="44"/>
          <w:lang w:val="en-US"/>
        </w:rPr>
        <w:t>24</w:t>
      </w:r>
    </w:p>
    <w:p w14:paraId="0B9793F6" w14:textId="77464C3E" w:rsidR="006F5CCF" w:rsidRDefault="006F5CCF" w:rsidP="00DA4018">
      <w:pPr>
        <w:rPr>
          <w:sz w:val="24"/>
        </w:rPr>
      </w:pPr>
      <w:r w:rsidRPr="006F5CCF">
        <w:rPr>
          <w:sz w:val="24"/>
        </w:rPr>
        <w:t xml:space="preserve">Varmt välkomna till den </w:t>
      </w:r>
      <w:r w:rsidR="00420DBE">
        <w:rPr>
          <w:sz w:val="24"/>
        </w:rPr>
        <w:t xml:space="preserve">5:e </w:t>
      </w:r>
      <w:r w:rsidR="008F26C6">
        <w:rPr>
          <w:sz w:val="24"/>
        </w:rPr>
        <w:t xml:space="preserve">upplagan av </w:t>
      </w:r>
      <w:r w:rsidR="006A42D7">
        <w:rPr>
          <w:sz w:val="24"/>
        </w:rPr>
        <w:t>Nordic Champions League i elinnebandy</w:t>
      </w:r>
      <w:r w:rsidR="008F26C6">
        <w:rPr>
          <w:sz w:val="24"/>
        </w:rPr>
        <w:t>. En</w:t>
      </w:r>
      <w:r w:rsidR="00840372">
        <w:rPr>
          <w:sz w:val="24"/>
        </w:rPr>
        <w:t xml:space="preserve"> </w:t>
      </w:r>
      <w:r>
        <w:rPr>
          <w:sz w:val="24"/>
        </w:rPr>
        <w:t>elitturnering i el</w:t>
      </w:r>
      <w:r w:rsidR="008F26C6">
        <w:rPr>
          <w:sz w:val="24"/>
        </w:rPr>
        <w:t>innebandy</w:t>
      </w:r>
      <w:r>
        <w:rPr>
          <w:sz w:val="24"/>
        </w:rPr>
        <w:t xml:space="preserve"> mellan de främsta </w:t>
      </w:r>
      <w:r w:rsidR="002F504F">
        <w:rPr>
          <w:sz w:val="24"/>
        </w:rPr>
        <w:t xml:space="preserve">elhockey </w:t>
      </w:r>
      <w:r>
        <w:rPr>
          <w:sz w:val="24"/>
        </w:rPr>
        <w:t xml:space="preserve">lagen i Norden. </w:t>
      </w:r>
      <w:r w:rsidR="008F26C6">
        <w:rPr>
          <w:sz w:val="24"/>
        </w:rPr>
        <w:t>Nordic Champions League</w:t>
      </w:r>
      <w:r>
        <w:rPr>
          <w:sz w:val="24"/>
        </w:rPr>
        <w:t xml:space="preserve"> </w:t>
      </w:r>
      <w:r w:rsidR="008F26C6">
        <w:rPr>
          <w:sz w:val="24"/>
        </w:rPr>
        <w:t xml:space="preserve">2024 </w:t>
      </w:r>
      <w:r>
        <w:rPr>
          <w:sz w:val="24"/>
        </w:rPr>
        <w:t xml:space="preserve">är ett samarrangemang mellan FIFH Malmö och IFAH Stockholm, dit topplagen från Danmark och Norge är inbjudna. </w:t>
      </w:r>
    </w:p>
    <w:p w14:paraId="235027A7" w14:textId="61402916" w:rsidR="00840372" w:rsidRDefault="00840372" w:rsidP="00DA4018">
      <w:pPr>
        <w:rPr>
          <w:sz w:val="24"/>
        </w:rPr>
      </w:pPr>
      <w:r w:rsidRPr="00840372">
        <w:rPr>
          <w:sz w:val="24"/>
          <w:u w:val="single"/>
        </w:rPr>
        <w:t>Datum:</w:t>
      </w:r>
      <w:r>
        <w:rPr>
          <w:sz w:val="24"/>
        </w:rPr>
        <w:t xml:space="preserve"> 2</w:t>
      </w:r>
      <w:r w:rsidR="008F26C6">
        <w:rPr>
          <w:sz w:val="24"/>
        </w:rPr>
        <w:t>1</w:t>
      </w:r>
      <w:r w:rsidR="002F504F">
        <w:rPr>
          <w:sz w:val="24"/>
        </w:rPr>
        <w:t xml:space="preserve"> &amp; </w:t>
      </w:r>
      <w:r w:rsidR="008F26C6">
        <w:rPr>
          <w:sz w:val="24"/>
        </w:rPr>
        <w:t>22</w:t>
      </w:r>
      <w:r>
        <w:rPr>
          <w:sz w:val="24"/>
        </w:rPr>
        <w:t xml:space="preserve"> </w:t>
      </w:r>
      <w:r w:rsidR="008F26C6">
        <w:rPr>
          <w:sz w:val="24"/>
        </w:rPr>
        <w:t>September</w:t>
      </w:r>
      <w:r>
        <w:rPr>
          <w:sz w:val="24"/>
        </w:rPr>
        <w:t>, 20</w:t>
      </w:r>
      <w:r w:rsidR="008F26C6">
        <w:rPr>
          <w:sz w:val="24"/>
        </w:rPr>
        <w:t>24</w:t>
      </w:r>
    </w:p>
    <w:p w14:paraId="50D663BD" w14:textId="6123D07E" w:rsidR="00840372" w:rsidRPr="00097A36" w:rsidRDefault="00840372" w:rsidP="00DA4018">
      <w:pPr>
        <w:rPr>
          <w:sz w:val="24"/>
          <w:szCs w:val="24"/>
        </w:rPr>
      </w:pPr>
      <w:r w:rsidRPr="00097A36">
        <w:rPr>
          <w:sz w:val="24"/>
          <w:szCs w:val="24"/>
          <w:u w:val="single"/>
        </w:rPr>
        <w:t>Deltagande lag</w:t>
      </w:r>
      <w:r w:rsidRPr="00097A36">
        <w:rPr>
          <w:sz w:val="24"/>
          <w:szCs w:val="24"/>
        </w:rPr>
        <w:t xml:space="preserve">: FIFH, IFAH, Arendal, Baerumsverk, </w:t>
      </w:r>
      <w:r w:rsidR="008F26C6">
        <w:rPr>
          <w:sz w:val="24"/>
          <w:szCs w:val="24"/>
        </w:rPr>
        <w:t xml:space="preserve">Aaabenraa, </w:t>
      </w:r>
      <w:r w:rsidRPr="00097A36">
        <w:rPr>
          <w:sz w:val="24"/>
          <w:szCs w:val="24"/>
        </w:rPr>
        <w:t>Århus</w:t>
      </w:r>
    </w:p>
    <w:p w14:paraId="635AA7BD" w14:textId="57E3258E" w:rsidR="00AC19C6" w:rsidRPr="00840372" w:rsidRDefault="006F5CCF" w:rsidP="006F5CCF">
      <w:pPr>
        <w:rPr>
          <w:sz w:val="24"/>
        </w:rPr>
      </w:pPr>
      <w:r w:rsidRPr="00840372">
        <w:rPr>
          <w:sz w:val="24"/>
          <w:u w:val="single"/>
        </w:rPr>
        <w:t>Plats:</w:t>
      </w:r>
      <w:r>
        <w:rPr>
          <w:sz w:val="24"/>
        </w:rPr>
        <w:t xml:space="preserve"> FIFH hallen, Pildammsvägen 26 i Malmö</w:t>
      </w:r>
      <w:r w:rsidR="00840372">
        <w:rPr>
          <w:b/>
          <w:noProof/>
          <w:sz w:val="40"/>
        </w:rPr>
        <w:t xml:space="preserve"> </w:t>
      </w:r>
    </w:p>
    <w:p w14:paraId="378AE2BC" w14:textId="29F546D1" w:rsidR="00840372" w:rsidRDefault="00840372" w:rsidP="006F5CCF">
      <w:pPr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50FF64B1" wp14:editId="01099A21">
            <wp:extent cx="6181725" cy="2036635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50" cy="205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EA514" w14:textId="703C4666" w:rsidR="00A57777" w:rsidRDefault="00A57777" w:rsidP="006F5CCF">
      <w:pPr>
        <w:rPr>
          <w:sz w:val="24"/>
          <w:u w:val="single"/>
        </w:rPr>
      </w:pPr>
      <w:r>
        <w:rPr>
          <w:sz w:val="24"/>
          <w:u w:val="single"/>
        </w:rPr>
        <w:t xml:space="preserve">Anmälningsavgift: </w:t>
      </w:r>
      <w:r w:rsidRPr="00A57777">
        <w:rPr>
          <w:sz w:val="24"/>
        </w:rPr>
        <w:t>2000 kr/ lag</w:t>
      </w:r>
      <w:r w:rsidR="00B96203">
        <w:rPr>
          <w:sz w:val="24"/>
        </w:rPr>
        <w:t xml:space="preserve"> för att täcka utgifter i samband med turneringen. Betalningsuppgifter: TBD</w:t>
      </w:r>
    </w:p>
    <w:p w14:paraId="456CE041" w14:textId="057C6E93" w:rsidR="006F5CCF" w:rsidRDefault="00840372" w:rsidP="006F5CCF">
      <w:pPr>
        <w:rPr>
          <w:sz w:val="24"/>
        </w:rPr>
      </w:pPr>
      <w:r w:rsidRPr="00840372">
        <w:rPr>
          <w:sz w:val="24"/>
          <w:u w:val="single"/>
        </w:rPr>
        <w:t>Parkering</w:t>
      </w:r>
      <w:r>
        <w:rPr>
          <w:sz w:val="24"/>
          <w:u w:val="single"/>
        </w:rPr>
        <w:t xml:space="preserve">: </w:t>
      </w:r>
      <w:r w:rsidRPr="00840372">
        <w:rPr>
          <w:sz w:val="24"/>
        </w:rPr>
        <w:t xml:space="preserve">Finns </w:t>
      </w:r>
      <w:r>
        <w:rPr>
          <w:sz w:val="24"/>
        </w:rPr>
        <w:t>i direkt anslutning till FIFH hallen.</w:t>
      </w:r>
      <w:r w:rsidR="00EA3963">
        <w:rPr>
          <w:sz w:val="24"/>
        </w:rPr>
        <w:t xml:space="preserve"> Notera att avgift krävs om man inte har handikapptillstånd i bilen.</w:t>
      </w:r>
    </w:p>
    <w:p w14:paraId="4CBA0C15" w14:textId="01ED8609" w:rsidR="00FB79DD" w:rsidRPr="00FB79DD" w:rsidRDefault="00FB79DD" w:rsidP="006F5CCF">
      <w:pPr>
        <w:rPr>
          <w:sz w:val="24"/>
          <w:u w:val="single"/>
        </w:rPr>
      </w:pPr>
      <w:r w:rsidRPr="00FB79DD">
        <w:rPr>
          <w:sz w:val="24"/>
          <w:u w:val="single"/>
        </w:rPr>
        <w:t xml:space="preserve">Mat: </w:t>
      </w:r>
      <w:r w:rsidR="004C525F">
        <w:rPr>
          <w:sz w:val="24"/>
        </w:rPr>
        <w:t>R</w:t>
      </w:r>
      <w:r>
        <w:rPr>
          <w:sz w:val="24"/>
        </w:rPr>
        <w:t>estauranger finns i närliggande köpcentrum (5 min avstånd</w:t>
      </w:r>
      <w:r w:rsidR="00A57777">
        <w:rPr>
          <w:sz w:val="24"/>
        </w:rPr>
        <w:t>)</w:t>
      </w:r>
      <w:r>
        <w:rPr>
          <w:sz w:val="24"/>
        </w:rPr>
        <w:t>.</w:t>
      </w:r>
      <w:r w:rsidR="00B96203">
        <w:rPr>
          <w:sz w:val="24"/>
        </w:rPr>
        <w:t xml:space="preserve"> Ev kommer det att bli en gemensan middag på Lördagskvällen</w:t>
      </w:r>
      <w:r w:rsidR="005F45B4">
        <w:rPr>
          <w:sz w:val="24"/>
        </w:rPr>
        <w:t xml:space="preserve"> med måltiden täckt av anmälningsavgiften/ sponsorer.</w:t>
      </w:r>
      <w:r w:rsidR="00B96203">
        <w:rPr>
          <w:sz w:val="24"/>
        </w:rPr>
        <w:t xml:space="preserve"> </w:t>
      </w:r>
    </w:p>
    <w:p w14:paraId="72A46248" w14:textId="5F2B4C4D" w:rsidR="00840372" w:rsidRDefault="00840372" w:rsidP="006F5CCF">
      <w:pPr>
        <w:rPr>
          <w:sz w:val="24"/>
        </w:rPr>
      </w:pPr>
      <w:r>
        <w:rPr>
          <w:sz w:val="24"/>
          <w:u w:val="single"/>
        </w:rPr>
        <w:t xml:space="preserve">Inlämning av material/ </w:t>
      </w:r>
      <w:r w:rsidR="009230AE">
        <w:rPr>
          <w:sz w:val="24"/>
          <w:u w:val="single"/>
        </w:rPr>
        <w:t xml:space="preserve">fartkallibrering av </w:t>
      </w:r>
      <w:r>
        <w:rPr>
          <w:sz w:val="24"/>
          <w:u w:val="single"/>
        </w:rPr>
        <w:t xml:space="preserve">stolar: </w:t>
      </w:r>
      <w:r w:rsidRPr="00FB79DD">
        <w:rPr>
          <w:sz w:val="24"/>
        </w:rPr>
        <w:t>Kan ske</w:t>
      </w:r>
      <w:r w:rsidR="00FB79DD">
        <w:rPr>
          <w:sz w:val="24"/>
        </w:rPr>
        <w:t xml:space="preserve"> i FIFH hallen på fredag kväll 2</w:t>
      </w:r>
      <w:r w:rsidR="008F26C6">
        <w:rPr>
          <w:sz w:val="24"/>
        </w:rPr>
        <w:t>0</w:t>
      </w:r>
      <w:r w:rsidR="00FB79DD">
        <w:rPr>
          <w:sz w:val="24"/>
        </w:rPr>
        <w:t>/</w:t>
      </w:r>
      <w:r w:rsidR="008F26C6">
        <w:rPr>
          <w:sz w:val="24"/>
        </w:rPr>
        <w:t>9</w:t>
      </w:r>
      <w:r w:rsidR="00FB79DD">
        <w:rPr>
          <w:sz w:val="24"/>
        </w:rPr>
        <w:t xml:space="preserve"> </w:t>
      </w:r>
      <w:r w:rsidR="009A6095">
        <w:rPr>
          <w:sz w:val="24"/>
        </w:rPr>
        <w:t xml:space="preserve">från 17:00 </w:t>
      </w:r>
      <w:r w:rsidR="00FB79DD">
        <w:rPr>
          <w:sz w:val="24"/>
        </w:rPr>
        <w:t xml:space="preserve">fram till </w:t>
      </w:r>
      <w:r w:rsidR="000E2C14">
        <w:rPr>
          <w:sz w:val="24"/>
        </w:rPr>
        <w:t>19</w:t>
      </w:r>
      <w:r w:rsidR="00FB79DD">
        <w:rPr>
          <w:sz w:val="24"/>
        </w:rPr>
        <w:t xml:space="preserve">:00 eller </w:t>
      </w:r>
      <w:r w:rsidR="00210B7D">
        <w:rPr>
          <w:sz w:val="24"/>
        </w:rPr>
        <w:t>på</w:t>
      </w:r>
      <w:r w:rsidR="00FB79DD">
        <w:rPr>
          <w:sz w:val="24"/>
        </w:rPr>
        <w:t xml:space="preserve"> lördag </w:t>
      </w:r>
      <w:r w:rsidR="009A6095">
        <w:rPr>
          <w:sz w:val="24"/>
        </w:rPr>
        <w:t xml:space="preserve">morgon den </w:t>
      </w:r>
      <w:r w:rsidR="00FB79DD">
        <w:rPr>
          <w:sz w:val="24"/>
        </w:rPr>
        <w:t>2</w:t>
      </w:r>
      <w:r w:rsidR="008F26C6">
        <w:rPr>
          <w:sz w:val="24"/>
        </w:rPr>
        <w:t>1</w:t>
      </w:r>
      <w:r w:rsidR="00FB79DD">
        <w:rPr>
          <w:sz w:val="24"/>
        </w:rPr>
        <w:t>/</w:t>
      </w:r>
      <w:r w:rsidR="008F26C6">
        <w:rPr>
          <w:sz w:val="24"/>
        </w:rPr>
        <w:t>9</w:t>
      </w:r>
      <w:r w:rsidR="00FB79DD">
        <w:rPr>
          <w:sz w:val="24"/>
        </w:rPr>
        <w:t xml:space="preserve"> </w:t>
      </w:r>
      <w:r w:rsidR="00210B7D">
        <w:rPr>
          <w:sz w:val="24"/>
        </w:rPr>
        <w:t xml:space="preserve">från </w:t>
      </w:r>
      <w:r w:rsidR="00FB79DD">
        <w:rPr>
          <w:sz w:val="24"/>
        </w:rPr>
        <w:t>kl. 09:00.</w:t>
      </w:r>
      <w:r w:rsidR="009230AE">
        <w:rPr>
          <w:sz w:val="24"/>
        </w:rPr>
        <w:t xml:space="preserve"> Fartkallibering av stolar kommer att </w:t>
      </w:r>
      <w:r w:rsidR="00E827BF">
        <w:rPr>
          <w:sz w:val="24"/>
        </w:rPr>
        <w:t xml:space="preserve">ske på plats i hallen men ställ gärna in stolarna i förväg utifrån tidigare </w:t>
      </w:r>
      <w:r w:rsidR="008953E1">
        <w:rPr>
          <w:sz w:val="24"/>
        </w:rPr>
        <w:t xml:space="preserve">turneringar så att processen underlättas på plats. </w:t>
      </w:r>
      <w:r w:rsidR="00E827BF">
        <w:rPr>
          <w:sz w:val="24"/>
        </w:rPr>
        <w:t xml:space="preserve"> </w:t>
      </w:r>
      <w:r w:rsidR="00FB79DD" w:rsidRPr="00FB79DD">
        <w:rPr>
          <w:sz w:val="24"/>
        </w:rPr>
        <w:t xml:space="preserve"> </w:t>
      </w:r>
    </w:p>
    <w:p w14:paraId="26EE8D75" w14:textId="05DCA0B7" w:rsidR="002F504F" w:rsidRPr="00FB79DD" w:rsidRDefault="002F504F" w:rsidP="006F5CCF">
      <w:pPr>
        <w:rPr>
          <w:sz w:val="24"/>
        </w:rPr>
      </w:pPr>
      <w:r w:rsidRPr="002F504F">
        <w:rPr>
          <w:sz w:val="24"/>
          <w:u w:val="single"/>
        </w:rPr>
        <w:t>Matchstart:</w:t>
      </w:r>
      <w:r>
        <w:rPr>
          <w:sz w:val="24"/>
        </w:rPr>
        <w:t xml:space="preserve"> Invigning lördag 2</w:t>
      </w:r>
      <w:r w:rsidR="008F26C6">
        <w:rPr>
          <w:sz w:val="24"/>
        </w:rPr>
        <w:t>1</w:t>
      </w:r>
      <w:r>
        <w:rPr>
          <w:sz w:val="24"/>
        </w:rPr>
        <w:t>/</w:t>
      </w:r>
      <w:r w:rsidR="008F26C6">
        <w:rPr>
          <w:sz w:val="24"/>
        </w:rPr>
        <w:t>9</w:t>
      </w:r>
      <w:r>
        <w:rPr>
          <w:sz w:val="24"/>
        </w:rPr>
        <w:t xml:space="preserve"> kl. 09:45, med matchstart kl</w:t>
      </w:r>
      <w:r w:rsidR="00097A36">
        <w:rPr>
          <w:sz w:val="24"/>
        </w:rPr>
        <w:t>.</w:t>
      </w:r>
      <w:r>
        <w:rPr>
          <w:sz w:val="24"/>
        </w:rPr>
        <w:t xml:space="preserve"> 10:00. Söndag 2</w:t>
      </w:r>
      <w:r w:rsidR="002F56A9">
        <w:rPr>
          <w:sz w:val="24"/>
        </w:rPr>
        <w:t>2</w:t>
      </w:r>
      <w:r>
        <w:rPr>
          <w:sz w:val="24"/>
        </w:rPr>
        <w:t>/</w:t>
      </w:r>
      <w:r w:rsidR="002F56A9">
        <w:rPr>
          <w:sz w:val="24"/>
        </w:rPr>
        <w:t>9</w:t>
      </w:r>
      <w:r>
        <w:rPr>
          <w:sz w:val="24"/>
        </w:rPr>
        <w:t xml:space="preserve"> är det matchstart kl. 08:45 för att möjliggöra tidig hemfärd. </w:t>
      </w:r>
    </w:p>
    <w:p w14:paraId="3ADC751A" w14:textId="77777777" w:rsidR="00CD697B" w:rsidRDefault="00840372" w:rsidP="00840372">
      <w:pPr>
        <w:rPr>
          <w:bCs/>
          <w:sz w:val="24"/>
          <w:szCs w:val="24"/>
          <w:u w:val="single"/>
        </w:rPr>
      </w:pPr>
      <w:r w:rsidRPr="00FB79DD">
        <w:rPr>
          <w:bCs/>
          <w:sz w:val="24"/>
          <w:szCs w:val="24"/>
          <w:u w:val="single"/>
        </w:rPr>
        <w:t xml:space="preserve">Spelstruktur: </w:t>
      </w:r>
    </w:p>
    <w:p w14:paraId="218E3D3E" w14:textId="3649E09C" w:rsidR="004F1F66" w:rsidRDefault="00CD697B" w:rsidP="00840372">
      <w:pPr>
        <w:rPr>
          <w:sz w:val="24"/>
          <w:szCs w:val="24"/>
        </w:rPr>
      </w:pPr>
      <w:r w:rsidRPr="00CD697B">
        <w:rPr>
          <w:bCs/>
          <w:sz w:val="24"/>
          <w:szCs w:val="24"/>
        </w:rPr>
        <w:t>Kvalspel:</w:t>
      </w:r>
      <w:r>
        <w:rPr>
          <w:bCs/>
          <w:sz w:val="24"/>
          <w:szCs w:val="24"/>
          <w:u w:val="single"/>
        </w:rPr>
        <w:t xml:space="preserve"> </w:t>
      </w:r>
      <w:r w:rsidR="002F56A9">
        <w:rPr>
          <w:sz w:val="24"/>
          <w:szCs w:val="24"/>
        </w:rPr>
        <w:t xml:space="preserve">Två </w:t>
      </w:r>
      <w:r w:rsidR="00AA6315">
        <w:rPr>
          <w:sz w:val="24"/>
          <w:szCs w:val="24"/>
        </w:rPr>
        <w:t>kvalgrupper med 3 lag</w:t>
      </w:r>
      <w:r w:rsidR="002A065C">
        <w:rPr>
          <w:sz w:val="24"/>
          <w:szCs w:val="24"/>
        </w:rPr>
        <w:t xml:space="preserve"> i vardera grupp</w:t>
      </w:r>
      <w:r w:rsidR="007C1795">
        <w:rPr>
          <w:sz w:val="24"/>
          <w:szCs w:val="24"/>
        </w:rPr>
        <w:t xml:space="preserve"> med ett lag/ nation i respektive kvalgrupp</w:t>
      </w:r>
      <w:r w:rsidR="00840372" w:rsidRPr="00FB79DD">
        <w:rPr>
          <w:sz w:val="24"/>
          <w:szCs w:val="24"/>
        </w:rPr>
        <w:t>.</w:t>
      </w:r>
      <w:r w:rsidR="00FB79DD" w:rsidRPr="00FB79DD">
        <w:rPr>
          <w:sz w:val="24"/>
          <w:szCs w:val="24"/>
        </w:rPr>
        <w:t xml:space="preserve"> </w:t>
      </w:r>
      <w:r w:rsidR="00555DDA" w:rsidRPr="00FB79DD">
        <w:rPr>
          <w:sz w:val="24"/>
          <w:szCs w:val="24"/>
        </w:rPr>
        <w:t>Matchtid</w:t>
      </w:r>
      <w:r w:rsidR="00FB79DD" w:rsidRPr="00FB79DD">
        <w:rPr>
          <w:sz w:val="24"/>
          <w:szCs w:val="24"/>
        </w:rPr>
        <w:t xml:space="preserve"> 2x15 minuter. Vinst: 3 poäng, oavgjort 1poäng, förlust 0 poäng. Vid lika poäng </w:t>
      </w:r>
      <w:r w:rsidR="002A065C">
        <w:rPr>
          <w:sz w:val="24"/>
          <w:szCs w:val="24"/>
        </w:rPr>
        <w:t xml:space="preserve">i kvalgruppspelet </w:t>
      </w:r>
      <w:r w:rsidR="00FB79DD" w:rsidRPr="00FB79DD">
        <w:rPr>
          <w:sz w:val="24"/>
          <w:szCs w:val="24"/>
        </w:rPr>
        <w:t xml:space="preserve">avgörs slutgiltig placering via 1) resultat i inbördes </w:t>
      </w:r>
      <w:r w:rsidR="002A065C">
        <w:rPr>
          <w:sz w:val="24"/>
          <w:szCs w:val="24"/>
        </w:rPr>
        <w:t>möte 2</w:t>
      </w:r>
      <w:r w:rsidR="00FB79DD" w:rsidRPr="00FB79DD">
        <w:rPr>
          <w:sz w:val="24"/>
          <w:szCs w:val="24"/>
        </w:rPr>
        <w:t xml:space="preserve">) målskillnad </w:t>
      </w:r>
      <w:r w:rsidR="002A065C">
        <w:rPr>
          <w:sz w:val="24"/>
          <w:szCs w:val="24"/>
        </w:rPr>
        <w:t>3</w:t>
      </w:r>
      <w:r w:rsidR="00FB79DD" w:rsidRPr="00FB79DD">
        <w:rPr>
          <w:sz w:val="24"/>
          <w:szCs w:val="24"/>
        </w:rPr>
        <w:t>) gjorda mål</w:t>
      </w:r>
      <w:r w:rsidR="002A065C">
        <w:rPr>
          <w:sz w:val="24"/>
          <w:szCs w:val="24"/>
        </w:rPr>
        <w:t xml:space="preserve"> 4) lottdragning</w:t>
      </w:r>
      <w:r w:rsidR="004F1F66">
        <w:rPr>
          <w:sz w:val="24"/>
          <w:szCs w:val="24"/>
        </w:rPr>
        <w:t>.</w:t>
      </w:r>
    </w:p>
    <w:p w14:paraId="6249D9D8" w14:textId="7D6EB3BE" w:rsidR="00FB79DD" w:rsidRPr="00FB79DD" w:rsidRDefault="004F1F66" w:rsidP="00840372">
      <w:pPr>
        <w:rPr>
          <w:sz w:val="24"/>
          <w:szCs w:val="24"/>
        </w:rPr>
      </w:pPr>
      <w:r>
        <w:rPr>
          <w:sz w:val="24"/>
          <w:szCs w:val="24"/>
        </w:rPr>
        <w:t xml:space="preserve">Slutspel: </w:t>
      </w:r>
      <w:r w:rsidR="00070463">
        <w:rPr>
          <w:sz w:val="24"/>
          <w:szCs w:val="24"/>
        </w:rPr>
        <w:t xml:space="preserve">Gruppvinnarna </w:t>
      </w:r>
      <w:r w:rsidR="007C1795">
        <w:rPr>
          <w:sz w:val="24"/>
          <w:szCs w:val="24"/>
        </w:rPr>
        <w:t>är</w:t>
      </w:r>
      <w:r w:rsidR="00070463">
        <w:rPr>
          <w:sz w:val="24"/>
          <w:szCs w:val="24"/>
        </w:rPr>
        <w:t xml:space="preserve"> direkt</w:t>
      </w:r>
      <w:r w:rsidR="007C1795">
        <w:rPr>
          <w:sz w:val="24"/>
          <w:szCs w:val="24"/>
        </w:rPr>
        <w:t>kvalificerade</w:t>
      </w:r>
      <w:r w:rsidR="00070463">
        <w:rPr>
          <w:sz w:val="24"/>
          <w:szCs w:val="24"/>
        </w:rPr>
        <w:t xml:space="preserve"> till semifinal</w:t>
      </w:r>
      <w:r w:rsidR="007C1795">
        <w:rPr>
          <w:sz w:val="24"/>
          <w:szCs w:val="24"/>
        </w:rPr>
        <w:t xml:space="preserve">, </w:t>
      </w:r>
      <w:r w:rsidR="00206B65">
        <w:rPr>
          <w:sz w:val="24"/>
          <w:szCs w:val="24"/>
        </w:rPr>
        <w:t xml:space="preserve">grupp 2:or möter grupp 3:an från den andra gruppen i </w:t>
      </w:r>
      <w:r w:rsidR="00A434E0">
        <w:rPr>
          <w:sz w:val="24"/>
          <w:szCs w:val="24"/>
        </w:rPr>
        <w:t xml:space="preserve">en kvartsfinal. </w:t>
      </w:r>
      <w:r w:rsidR="002213C9">
        <w:rPr>
          <w:sz w:val="24"/>
          <w:szCs w:val="24"/>
        </w:rPr>
        <w:t>Vinnarna av k</w:t>
      </w:r>
      <w:r w:rsidR="00A434E0">
        <w:rPr>
          <w:sz w:val="24"/>
          <w:szCs w:val="24"/>
        </w:rPr>
        <w:t>vartsfinal</w:t>
      </w:r>
      <w:r w:rsidR="002213C9">
        <w:rPr>
          <w:sz w:val="24"/>
          <w:szCs w:val="24"/>
        </w:rPr>
        <w:t>erna</w:t>
      </w:r>
      <w:r w:rsidR="00A434E0">
        <w:rPr>
          <w:sz w:val="24"/>
          <w:szCs w:val="24"/>
        </w:rPr>
        <w:t xml:space="preserve"> går till semifinal</w:t>
      </w:r>
      <w:r w:rsidR="002213C9">
        <w:rPr>
          <w:sz w:val="24"/>
          <w:szCs w:val="24"/>
        </w:rPr>
        <w:t>spel</w:t>
      </w:r>
      <w:r w:rsidR="00A434E0">
        <w:rPr>
          <w:sz w:val="24"/>
          <w:szCs w:val="24"/>
        </w:rPr>
        <w:t xml:space="preserve"> medans </w:t>
      </w:r>
      <w:r w:rsidR="00A434E0">
        <w:rPr>
          <w:sz w:val="24"/>
          <w:szCs w:val="24"/>
        </w:rPr>
        <w:lastRenderedPageBreak/>
        <w:t xml:space="preserve">förlorarna i kvartsfinalerna </w:t>
      </w:r>
      <w:r w:rsidR="00A57777">
        <w:rPr>
          <w:sz w:val="24"/>
          <w:szCs w:val="24"/>
        </w:rPr>
        <w:t>möts i en placeringmatch om 5:e/6:e plats. Vinnarna av semifinalerna</w:t>
      </w:r>
      <w:r w:rsidR="002213C9">
        <w:rPr>
          <w:sz w:val="24"/>
          <w:szCs w:val="24"/>
        </w:rPr>
        <w:t xml:space="preserve"> spelar i</w:t>
      </w:r>
      <w:r w:rsidR="007B1915">
        <w:rPr>
          <w:sz w:val="24"/>
          <w:szCs w:val="24"/>
        </w:rPr>
        <w:t xml:space="preserve"> </w:t>
      </w:r>
      <w:r w:rsidR="00A57777">
        <w:rPr>
          <w:sz w:val="24"/>
          <w:szCs w:val="24"/>
        </w:rPr>
        <w:t>final</w:t>
      </w:r>
      <w:r w:rsidR="007B1915">
        <w:rPr>
          <w:sz w:val="24"/>
          <w:szCs w:val="24"/>
        </w:rPr>
        <w:t>matche</w:t>
      </w:r>
      <w:r w:rsidR="00A57777">
        <w:rPr>
          <w:sz w:val="24"/>
          <w:szCs w:val="24"/>
        </w:rPr>
        <w:t xml:space="preserve"> medans förlorarna möts i en bronsmatch.</w:t>
      </w:r>
      <w:r w:rsidR="00A434E0">
        <w:rPr>
          <w:sz w:val="24"/>
          <w:szCs w:val="24"/>
        </w:rPr>
        <w:t xml:space="preserve"> </w:t>
      </w:r>
      <w:r w:rsidR="00FB79DD" w:rsidRPr="00FB79DD">
        <w:rPr>
          <w:sz w:val="24"/>
          <w:szCs w:val="24"/>
        </w:rPr>
        <w:t xml:space="preserve"> </w:t>
      </w:r>
    </w:p>
    <w:p w14:paraId="2AF873FF" w14:textId="7651D9B0" w:rsidR="00840372" w:rsidRPr="00FB79DD" w:rsidRDefault="00FB79DD" w:rsidP="00840372">
      <w:pPr>
        <w:rPr>
          <w:bCs/>
          <w:sz w:val="24"/>
          <w:u w:val="single"/>
        </w:rPr>
      </w:pPr>
      <w:r>
        <w:rPr>
          <w:sz w:val="24"/>
          <w:u w:val="single"/>
        </w:rPr>
        <w:t>Turnerings</w:t>
      </w:r>
      <w:r w:rsidRPr="00FB79DD">
        <w:rPr>
          <w:sz w:val="24"/>
          <w:u w:val="single"/>
        </w:rPr>
        <w:t>regler:</w:t>
      </w:r>
      <w:r>
        <w:rPr>
          <w:sz w:val="24"/>
        </w:rPr>
        <w:t xml:space="preserve"> </w:t>
      </w:r>
      <w:r w:rsidR="00840372" w:rsidRPr="00FB79DD">
        <w:rPr>
          <w:sz w:val="24"/>
        </w:rPr>
        <w:t xml:space="preserve"> </w:t>
      </w:r>
      <w:r>
        <w:rPr>
          <w:sz w:val="24"/>
        </w:rPr>
        <w:t>I enlighet med de</w:t>
      </w:r>
      <w:r w:rsidR="006C4C44">
        <w:rPr>
          <w:sz w:val="24"/>
        </w:rPr>
        <w:t>t</w:t>
      </w:r>
      <w:r>
        <w:rPr>
          <w:sz w:val="24"/>
        </w:rPr>
        <w:t xml:space="preserve"> danska elhockey reglementet</w:t>
      </w:r>
      <w:r w:rsidR="00154C95">
        <w:rPr>
          <w:sz w:val="24"/>
        </w:rPr>
        <w:t xml:space="preserve"> med tillägget att endast 1 timeout på 1 minut/ halvlek</w:t>
      </w:r>
      <w:r w:rsidR="003A2D6B">
        <w:rPr>
          <w:sz w:val="24"/>
        </w:rPr>
        <w:t xml:space="preserve"> tillåts</w:t>
      </w:r>
      <w:r w:rsidR="00154C95">
        <w:rPr>
          <w:sz w:val="24"/>
        </w:rPr>
        <w:t>.</w:t>
      </w:r>
      <w:r w:rsidR="003A2D6B">
        <w:rPr>
          <w:sz w:val="24"/>
        </w:rPr>
        <w:t xml:space="preserve"> Vid oavgjort resultat i slutspelsmatcherna </w:t>
      </w:r>
      <w:r w:rsidR="00DE56AF">
        <w:rPr>
          <w:sz w:val="24"/>
        </w:rPr>
        <w:t>vidtar 5 minuters förlängning. Är det oavgjort efter 5 minuters förlängning vidtar amerikans</w:t>
      </w:r>
      <w:r w:rsidR="00453F10">
        <w:rPr>
          <w:sz w:val="24"/>
        </w:rPr>
        <w:t>k</w:t>
      </w:r>
      <w:r w:rsidR="00DE56AF">
        <w:rPr>
          <w:sz w:val="24"/>
        </w:rPr>
        <w:t>a straffar. 3</w:t>
      </w:r>
      <w:r w:rsidR="003274AB">
        <w:rPr>
          <w:sz w:val="24"/>
        </w:rPr>
        <w:t xml:space="preserve"> straffar i en grundomgång följs av ”sudden death” straffar vid behov.</w:t>
      </w:r>
    </w:p>
    <w:p w14:paraId="6E06F6D9" w14:textId="627E71D7" w:rsidR="00304369" w:rsidRPr="00E15C76" w:rsidRDefault="00304369" w:rsidP="00DA4018">
      <w:pPr>
        <w:rPr>
          <w:sz w:val="24"/>
        </w:rPr>
      </w:pPr>
      <w:r>
        <w:rPr>
          <w:sz w:val="24"/>
          <w:u w:val="single"/>
        </w:rPr>
        <w:t xml:space="preserve">Boende: </w:t>
      </w:r>
      <w:r w:rsidR="000E2C14">
        <w:rPr>
          <w:sz w:val="24"/>
        </w:rPr>
        <w:t xml:space="preserve">Ordnas av varje lag själva. </w:t>
      </w:r>
      <w:hyperlink r:id="rId18" w:history="1">
        <w:r w:rsidR="00E15C76" w:rsidRPr="00E15C76">
          <w:rPr>
            <w:rStyle w:val="Hyperkobling"/>
            <w:sz w:val="24"/>
          </w:rPr>
          <w:t>Scandic Malmö city</w:t>
        </w:r>
      </w:hyperlink>
      <w:r w:rsidR="00E15C76" w:rsidRPr="00E15C76">
        <w:rPr>
          <w:sz w:val="24"/>
        </w:rPr>
        <w:t xml:space="preserve"> kan rekommen</w:t>
      </w:r>
      <w:r w:rsidR="00E15C76">
        <w:rPr>
          <w:sz w:val="24"/>
        </w:rPr>
        <w:t>deras då de har många stora lägenhetsrum och ligger ca 5 min körväg från FIFH hallen,</w:t>
      </w:r>
    </w:p>
    <w:p w14:paraId="03549B4F" w14:textId="65183DC7" w:rsidR="006F5CCF" w:rsidRDefault="002F504F" w:rsidP="00DA4018">
      <w:pPr>
        <w:rPr>
          <w:sz w:val="24"/>
        </w:rPr>
      </w:pPr>
      <w:r w:rsidRPr="002F504F">
        <w:rPr>
          <w:sz w:val="24"/>
          <w:u w:val="single"/>
        </w:rPr>
        <w:t>Sponsorer:</w:t>
      </w:r>
      <w:r>
        <w:rPr>
          <w:sz w:val="24"/>
        </w:rPr>
        <w:t xml:space="preserve"> Stort tack till Nordströms assistans och Agera Consulting för all hjälp till arrangemanget.</w:t>
      </w:r>
    </w:p>
    <w:p w14:paraId="3530B340" w14:textId="28597D43" w:rsidR="006C4C44" w:rsidRDefault="006C4C44" w:rsidP="00DA4018">
      <w:pPr>
        <w:rPr>
          <w:sz w:val="24"/>
        </w:rPr>
      </w:pPr>
    </w:p>
    <w:sectPr w:rsidR="006C4C44" w:rsidSect="00B52CFF">
      <w:headerReference w:type="default" r:id="rId19"/>
      <w:footerReference w:type="default" r:id="rId20"/>
      <w:pgSz w:w="11906" w:h="16838"/>
      <w:pgMar w:top="1134" w:right="1418" w:bottom="1134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5E9D" w14:textId="77777777" w:rsidR="00CB4854" w:rsidRDefault="00CB4854" w:rsidP="006C4C44">
      <w:pPr>
        <w:spacing w:after="0" w:line="240" w:lineRule="auto"/>
      </w:pPr>
      <w:r>
        <w:separator/>
      </w:r>
    </w:p>
  </w:endnote>
  <w:endnote w:type="continuationSeparator" w:id="0">
    <w:p w14:paraId="24F21945" w14:textId="77777777" w:rsidR="00CB4854" w:rsidRDefault="00CB4854" w:rsidP="006C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D048" w14:textId="36104C9A" w:rsidR="006C4C44" w:rsidRDefault="006C4C44">
    <w:pPr>
      <w:pStyle w:val="Bunntekst"/>
    </w:pPr>
    <w:r>
      <w:rPr>
        <w:noProof/>
      </w:rPr>
      <w:drawing>
        <wp:inline distT="0" distB="0" distL="0" distR="0" wp14:anchorId="50DAB19F" wp14:editId="748813EE">
          <wp:extent cx="1000125" cy="509618"/>
          <wp:effectExtent l="0" t="0" r="0" b="5080"/>
          <wp:docPr id="37" name="Picture 37" descr="C:\Users\ERAHELV\AppData\Local\Microsoft\Windows\Temporary Internet Files\Content.MSO\54CF939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ERAHELV\AppData\Local\Microsoft\Windows\Temporary Internet Files\Content.MSO\54CF939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097" cy="52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B3FD0A5" wp14:editId="440BE85C">
          <wp:extent cx="914400" cy="488475"/>
          <wp:effectExtent l="0" t="0" r="0" b="6985"/>
          <wp:docPr id="38" name="Picture 38" descr="C:\Users\ERAHELV\AppData\Local\Microsoft\Windows\Temporary Internet Files\Content.MSO\B5DD2EB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ERAHELV\AppData\Local\Microsoft\Windows\Temporary Internet Files\Content.MSO\B5DD2EB8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37" cy="50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F53DF" w14:textId="77777777" w:rsidR="00CB4854" w:rsidRDefault="00CB4854" w:rsidP="006C4C44">
      <w:pPr>
        <w:spacing w:after="0" w:line="240" w:lineRule="auto"/>
      </w:pPr>
      <w:r>
        <w:separator/>
      </w:r>
    </w:p>
  </w:footnote>
  <w:footnote w:type="continuationSeparator" w:id="0">
    <w:p w14:paraId="32C32A48" w14:textId="77777777" w:rsidR="00CB4854" w:rsidRDefault="00CB4854" w:rsidP="006C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02" w14:textId="325D9AAF" w:rsidR="00B52CFF" w:rsidRDefault="00B52CFF">
    <w:pPr>
      <w:pStyle w:val="Topptekst"/>
    </w:pPr>
    <w:r>
      <w:rPr>
        <w:noProof/>
      </w:rPr>
      <w:drawing>
        <wp:inline distT="0" distB="0" distL="0" distR="0" wp14:anchorId="07CB364B" wp14:editId="3725766F">
          <wp:extent cx="691117" cy="691117"/>
          <wp:effectExtent l="0" t="0" r="0" b="0"/>
          <wp:docPr id="1" name="Picture 1" descr="Bildresultat fÃ¶r fifh malmÃ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Ã¶r fifh malmÃ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9" cy="70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F2B64A" wp14:editId="34C13FEB">
          <wp:extent cx="1106052" cy="678847"/>
          <wp:effectExtent l="0" t="0" r="0" b="6985"/>
          <wp:docPr id="3" name="Picture 3" descr="C:\Users\ERAHELV\AppData\Local\Microsoft\Windows\Temporary Internet Files\Content.MSO\16E051B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RAHELV\AppData\Local\Microsoft\Windows\Temporary Internet Files\Content.MSO\16E051B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43" cy="68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8B"/>
    <w:rsid w:val="00043561"/>
    <w:rsid w:val="00064A9C"/>
    <w:rsid w:val="00070463"/>
    <w:rsid w:val="00097A36"/>
    <w:rsid w:val="000A65C6"/>
    <w:rsid w:val="000A7966"/>
    <w:rsid w:val="000C5371"/>
    <w:rsid w:val="000E2C14"/>
    <w:rsid w:val="001204DA"/>
    <w:rsid w:val="001329E9"/>
    <w:rsid w:val="00154C95"/>
    <w:rsid w:val="001A72E9"/>
    <w:rsid w:val="001A7C70"/>
    <w:rsid w:val="001B6391"/>
    <w:rsid w:val="001C0C66"/>
    <w:rsid w:val="00202264"/>
    <w:rsid w:val="00206B65"/>
    <w:rsid w:val="002107E6"/>
    <w:rsid w:val="00210B7D"/>
    <w:rsid w:val="002125DB"/>
    <w:rsid w:val="002213C9"/>
    <w:rsid w:val="00222FB0"/>
    <w:rsid w:val="0027628A"/>
    <w:rsid w:val="002A065C"/>
    <w:rsid w:val="002D069C"/>
    <w:rsid w:val="002E7B1E"/>
    <w:rsid w:val="002F504F"/>
    <w:rsid w:val="002F56A9"/>
    <w:rsid w:val="00304369"/>
    <w:rsid w:val="00321B4D"/>
    <w:rsid w:val="003274AB"/>
    <w:rsid w:val="00352ABB"/>
    <w:rsid w:val="003724CE"/>
    <w:rsid w:val="003A2D6B"/>
    <w:rsid w:val="00420DBE"/>
    <w:rsid w:val="00453F10"/>
    <w:rsid w:val="004B1878"/>
    <w:rsid w:val="004C3878"/>
    <w:rsid w:val="004C50CD"/>
    <w:rsid w:val="004C525F"/>
    <w:rsid w:val="004F1F66"/>
    <w:rsid w:val="0050597A"/>
    <w:rsid w:val="00513FFB"/>
    <w:rsid w:val="00555DDA"/>
    <w:rsid w:val="005B483A"/>
    <w:rsid w:val="005C443C"/>
    <w:rsid w:val="005D0780"/>
    <w:rsid w:val="005F45B4"/>
    <w:rsid w:val="00621F49"/>
    <w:rsid w:val="00631A49"/>
    <w:rsid w:val="00647B44"/>
    <w:rsid w:val="00663799"/>
    <w:rsid w:val="00664D58"/>
    <w:rsid w:val="006806E0"/>
    <w:rsid w:val="006A2137"/>
    <w:rsid w:val="006A42D7"/>
    <w:rsid w:val="006B3DB8"/>
    <w:rsid w:val="006C4C44"/>
    <w:rsid w:val="006F5CCF"/>
    <w:rsid w:val="00765ECE"/>
    <w:rsid w:val="007802FA"/>
    <w:rsid w:val="007B1915"/>
    <w:rsid w:val="007B56C0"/>
    <w:rsid w:val="007C1795"/>
    <w:rsid w:val="00800B90"/>
    <w:rsid w:val="00832A2B"/>
    <w:rsid w:val="00840372"/>
    <w:rsid w:val="008556DC"/>
    <w:rsid w:val="00861B64"/>
    <w:rsid w:val="00865A3D"/>
    <w:rsid w:val="0088172F"/>
    <w:rsid w:val="008953E1"/>
    <w:rsid w:val="0089783B"/>
    <w:rsid w:val="008C0A8A"/>
    <w:rsid w:val="008C5361"/>
    <w:rsid w:val="008D49F6"/>
    <w:rsid w:val="008E60CF"/>
    <w:rsid w:val="008F26C6"/>
    <w:rsid w:val="009230AE"/>
    <w:rsid w:val="00932664"/>
    <w:rsid w:val="00940216"/>
    <w:rsid w:val="009530CA"/>
    <w:rsid w:val="00972578"/>
    <w:rsid w:val="00973507"/>
    <w:rsid w:val="009A6095"/>
    <w:rsid w:val="00A40EBB"/>
    <w:rsid w:val="00A434E0"/>
    <w:rsid w:val="00A57777"/>
    <w:rsid w:val="00A84E04"/>
    <w:rsid w:val="00A92D0B"/>
    <w:rsid w:val="00A94DFD"/>
    <w:rsid w:val="00AA6315"/>
    <w:rsid w:val="00AC19C6"/>
    <w:rsid w:val="00AD6179"/>
    <w:rsid w:val="00AF368B"/>
    <w:rsid w:val="00B44FC9"/>
    <w:rsid w:val="00B52CFF"/>
    <w:rsid w:val="00B96203"/>
    <w:rsid w:val="00B9644A"/>
    <w:rsid w:val="00BB38FC"/>
    <w:rsid w:val="00BC0061"/>
    <w:rsid w:val="00BE6970"/>
    <w:rsid w:val="00BF4D1F"/>
    <w:rsid w:val="00C03797"/>
    <w:rsid w:val="00CA18A7"/>
    <w:rsid w:val="00CB4854"/>
    <w:rsid w:val="00CD697B"/>
    <w:rsid w:val="00CF0A0F"/>
    <w:rsid w:val="00D0553B"/>
    <w:rsid w:val="00D14D6C"/>
    <w:rsid w:val="00D765B3"/>
    <w:rsid w:val="00DA4018"/>
    <w:rsid w:val="00DE56AF"/>
    <w:rsid w:val="00DF2E84"/>
    <w:rsid w:val="00E127FA"/>
    <w:rsid w:val="00E15C76"/>
    <w:rsid w:val="00E827BF"/>
    <w:rsid w:val="00E90C51"/>
    <w:rsid w:val="00EA3963"/>
    <w:rsid w:val="00ED16AE"/>
    <w:rsid w:val="00ED6A27"/>
    <w:rsid w:val="00EE6B30"/>
    <w:rsid w:val="00F1009C"/>
    <w:rsid w:val="00F76E78"/>
    <w:rsid w:val="00F974EB"/>
    <w:rsid w:val="00FA2E49"/>
    <w:rsid w:val="00FB79DD"/>
    <w:rsid w:val="00FD4EA4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BECD"/>
  <w15:chartTrackingRefBased/>
  <w15:docId w15:val="{3254BC03-8B77-40FB-9B08-DDFE4327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19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Topptekst">
    <w:name w:val="header"/>
    <w:basedOn w:val="Normal"/>
    <w:link w:val="TopptekstTegn"/>
    <w:uiPriority w:val="99"/>
    <w:unhideWhenUsed/>
    <w:rsid w:val="006C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4C44"/>
  </w:style>
  <w:style w:type="paragraph" w:styleId="Bunntekst">
    <w:name w:val="footer"/>
    <w:basedOn w:val="Normal"/>
    <w:link w:val="BunntekstTegn"/>
    <w:uiPriority w:val="99"/>
    <w:unhideWhenUsed/>
    <w:rsid w:val="006C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4C44"/>
  </w:style>
  <w:style w:type="character" w:styleId="Hyperkobling">
    <w:name w:val="Hyperlink"/>
    <w:basedOn w:val="Standardskriftforavsnitt"/>
    <w:uiPriority w:val="99"/>
    <w:unhideWhenUsed/>
    <w:rsid w:val="00E15C7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61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681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5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8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9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28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9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26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74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63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scandichotels.se/hotell/sverige/malmo/scandic-malmo-cit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436302276418111/photos/460251410689864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F414-388C-41FC-9CE8-4B409FCE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Elveljung</dc:creator>
  <cp:keywords/>
  <dc:description/>
  <cp:lastModifiedBy>Eriksson, Ann Katrin</cp:lastModifiedBy>
  <cp:revision>2</cp:revision>
  <dcterms:created xsi:type="dcterms:W3CDTF">2024-09-03T12:04:00Z</dcterms:created>
  <dcterms:modified xsi:type="dcterms:W3CDTF">2024-09-03T12:04:00Z</dcterms:modified>
</cp:coreProperties>
</file>